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2131" w14:textId="2A8D2710" w:rsidR="009821C7" w:rsidRDefault="29EECC2D" w:rsidP="29EECC2D">
      <w:pPr>
        <w:pStyle w:val="Rubrik1"/>
      </w:pPr>
      <w:r>
        <w:t>Frågor om försurning, baser, neutralisation och salter</w:t>
      </w:r>
    </w:p>
    <w:p w14:paraId="36FAD129" w14:textId="13F8FD02" w:rsidR="29EECC2D" w:rsidRDefault="29EECC2D" w:rsidP="29EECC2D"/>
    <w:p w14:paraId="1E7D0185" w14:textId="53F3D02E" w:rsidR="29EECC2D" w:rsidRDefault="29EECC2D" w:rsidP="29EECC2D">
      <w:pPr>
        <w:pStyle w:val="Liststycke"/>
        <w:numPr>
          <w:ilvl w:val="0"/>
          <w:numId w:val="1"/>
        </w:numPr>
        <w:rPr>
          <w:rFonts w:eastAsiaTheme="minorEastAsia"/>
        </w:rPr>
      </w:pPr>
      <w:r>
        <w:t>Förklara hur försurning uppstår och hur det påverkar ekosystemen.</w:t>
      </w:r>
    </w:p>
    <w:p w14:paraId="5B05CE84" w14:textId="02C22715" w:rsidR="29EECC2D" w:rsidRDefault="29EECC2D" w:rsidP="29EECC2D"/>
    <w:p w14:paraId="79F5C2AD" w14:textId="23430582" w:rsidR="29EECC2D" w:rsidRDefault="29EECC2D" w:rsidP="29EECC2D">
      <w:pPr>
        <w:pStyle w:val="Liststycke"/>
        <w:numPr>
          <w:ilvl w:val="0"/>
          <w:numId w:val="1"/>
        </w:numPr>
        <w:rPr>
          <w:rFonts w:eastAsiaTheme="minorEastAsia"/>
        </w:rPr>
      </w:pPr>
      <w:r>
        <w:t>Försurning av mark och vatten är ett problem för både människa och miljö. Ett av de nationella miljömålen handlar om att det endast får förekomma naturlig försurning. Människans olika verksamheter har orsakat problem som till exempel surt regn. Detta har medfört att en femtedel av Sveriges sjöar är försurade.</w:t>
      </w:r>
      <w:r w:rsidRPr="29EECC2D">
        <w:rPr>
          <w:b/>
          <w:bCs/>
        </w:rPr>
        <w:t xml:space="preserve"> Beskriv en orsak till surt regn.</w:t>
      </w:r>
    </w:p>
    <w:p w14:paraId="2F343D5E" w14:textId="6784677C" w:rsidR="29EECC2D" w:rsidRDefault="29EECC2D" w:rsidP="29EECC2D">
      <w:pPr>
        <w:rPr>
          <w:b/>
          <w:bCs/>
        </w:rPr>
      </w:pPr>
    </w:p>
    <w:p w14:paraId="13062617" w14:textId="03C513BB" w:rsidR="29EECC2D" w:rsidRDefault="29EECC2D" w:rsidP="29EECC2D">
      <w:pPr>
        <w:pStyle w:val="Liststycke"/>
        <w:numPr>
          <w:ilvl w:val="0"/>
          <w:numId w:val="1"/>
        </w:numPr>
        <w:rPr>
          <w:rFonts w:eastAsiaTheme="minorEastAsia"/>
        </w:rPr>
      </w:pPr>
      <w:r>
        <w:t xml:space="preserve">En skolklass har gjort mätningar i en sjö nära skolan vid upprepade tillfällen. De har mätt pH strax efter terminsstarten under några års tid. Diagrammet visar pH-värdet varje år. Eleverna bestämmer sig för att ta kontakt med kommunens miljöchef. </w:t>
      </w:r>
    </w:p>
    <w:p w14:paraId="25A998CF" w14:textId="2C10A4DE" w:rsidR="29EECC2D" w:rsidRDefault="29EECC2D" w:rsidP="29EECC2D">
      <w:pPr>
        <w:ind w:left="360" w:firstLine="360"/>
      </w:pPr>
      <w:r w:rsidRPr="29EECC2D">
        <w:rPr>
          <w:b/>
          <w:bCs/>
        </w:rPr>
        <w:t>Motivera utifrån ett naturvetenskapligt perspektiv vilka miljöåtgärder kommunens miljöchef bör  föreslå på kort och på lång sikt utifrån de mätresultat eleverna visar upp.</w:t>
      </w:r>
    </w:p>
    <w:p w14:paraId="12E05CD5" w14:textId="4FBBE676" w:rsidR="29EECC2D" w:rsidRDefault="29EECC2D" w:rsidP="29EECC2D">
      <w:r>
        <w:rPr>
          <w:noProof/>
          <w:lang w:eastAsia="sv-SE"/>
        </w:rPr>
        <w:drawing>
          <wp:inline distT="0" distB="0" distL="0" distR="0" wp14:anchorId="1991DEF0" wp14:editId="6E1407D1">
            <wp:extent cx="4068660" cy="2780251"/>
            <wp:effectExtent l="0" t="0" r="0" b="0"/>
            <wp:docPr id="12418062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068660" cy="2780251"/>
                    </a:xfrm>
                    <a:prstGeom prst="rect">
                      <a:avLst/>
                    </a:prstGeom>
                  </pic:spPr>
                </pic:pic>
              </a:graphicData>
            </a:graphic>
          </wp:inline>
        </w:drawing>
      </w:r>
    </w:p>
    <w:p w14:paraId="36C099E9" w14:textId="715C4C1D" w:rsidR="29EECC2D" w:rsidRDefault="29EECC2D" w:rsidP="29EECC2D">
      <w:pPr>
        <w:pStyle w:val="Liststycke"/>
        <w:numPr>
          <w:ilvl w:val="0"/>
          <w:numId w:val="1"/>
        </w:numPr>
        <w:rPr>
          <w:rFonts w:eastAsiaTheme="minorEastAsia"/>
        </w:rPr>
      </w:pPr>
      <w:r>
        <w:t>Blåbär är ett exempel på en pH-indikator som finns i naturen. Vilk</w:t>
      </w:r>
      <w:r w:rsidR="00B10D85">
        <w:t>en slutsats kan du dra av att du blir blå om läpparna när du</w:t>
      </w:r>
      <w:r>
        <w:t xml:space="preserve"> äter bl</w:t>
      </w:r>
      <w:r w:rsidR="00B10D85">
        <w:t>åbär men röd på fingrarna när du</w:t>
      </w:r>
      <w:r>
        <w:t xml:space="preserve"> plockar blåbär?</w:t>
      </w:r>
    </w:p>
    <w:p w14:paraId="5C0AF847" w14:textId="75F0B1FB" w:rsidR="29EECC2D" w:rsidRDefault="29EECC2D" w:rsidP="29EECC2D"/>
    <w:p w14:paraId="4A293313" w14:textId="56B6E386" w:rsidR="29EECC2D" w:rsidRDefault="29EECC2D" w:rsidP="29EECC2D">
      <w:pPr>
        <w:pStyle w:val="Liststycke"/>
        <w:numPr>
          <w:ilvl w:val="0"/>
          <w:numId w:val="1"/>
        </w:numPr>
        <w:rPr>
          <w:rFonts w:eastAsiaTheme="minorEastAsia"/>
        </w:rPr>
      </w:pPr>
      <w:r>
        <w:t xml:space="preserve">Vad </w:t>
      </w:r>
      <w:bookmarkStart w:id="0" w:name="_GoBack"/>
      <w:bookmarkEnd w:id="0"/>
      <w:r>
        <w:t>är en bas?</w:t>
      </w:r>
    </w:p>
    <w:p w14:paraId="11CB7A63" w14:textId="010B2450" w:rsidR="29EECC2D" w:rsidRDefault="29EECC2D" w:rsidP="29EECC2D"/>
    <w:p w14:paraId="23E2BA71" w14:textId="0D25F911" w:rsidR="29EECC2D" w:rsidRDefault="29EECC2D" w:rsidP="29EECC2D">
      <w:pPr>
        <w:pStyle w:val="Liststycke"/>
        <w:numPr>
          <w:ilvl w:val="0"/>
          <w:numId w:val="1"/>
        </w:numPr>
        <w:rPr>
          <w:rFonts w:eastAsiaTheme="minorEastAsia"/>
        </w:rPr>
      </w:pPr>
      <w:r>
        <w:t>Ge exempel på några basiska ämnen</w:t>
      </w:r>
    </w:p>
    <w:p w14:paraId="0F3908F9" w14:textId="250925A5" w:rsidR="29EECC2D" w:rsidRDefault="29EECC2D" w:rsidP="29EECC2D">
      <w:pPr>
        <w:ind w:left="360"/>
      </w:pPr>
    </w:p>
    <w:p w14:paraId="5661E9F6" w14:textId="40D9FEC3" w:rsidR="29EECC2D" w:rsidRDefault="29EECC2D" w:rsidP="29EECC2D">
      <w:pPr>
        <w:pStyle w:val="Liststycke"/>
        <w:numPr>
          <w:ilvl w:val="0"/>
          <w:numId w:val="1"/>
        </w:numPr>
        <w:rPr>
          <w:rFonts w:eastAsiaTheme="minorEastAsia"/>
        </w:rPr>
      </w:pPr>
      <w:r>
        <w:t>Förklara hur en blandning av syra och bas blir neutralt.</w:t>
      </w:r>
    </w:p>
    <w:p w14:paraId="2BF6F291" w14:textId="3997C551" w:rsidR="29EECC2D" w:rsidRDefault="29EECC2D" w:rsidP="29EECC2D"/>
    <w:p w14:paraId="75B1EA81" w14:textId="218359A1" w:rsidR="29EECC2D" w:rsidRDefault="29EECC2D" w:rsidP="29EECC2D">
      <w:pPr>
        <w:pStyle w:val="Liststycke"/>
        <w:numPr>
          <w:ilvl w:val="0"/>
          <w:numId w:val="1"/>
        </w:numPr>
        <w:rPr>
          <w:rFonts w:eastAsiaTheme="minorEastAsia"/>
        </w:rPr>
      </w:pPr>
      <w:r>
        <w:lastRenderedPageBreak/>
        <w:t>Leder saltvatten elektrisk ström? Motivera ditt svar</w:t>
      </w:r>
    </w:p>
    <w:p w14:paraId="7680AE6B" w14:textId="2119CBB6" w:rsidR="29EECC2D" w:rsidRDefault="29EECC2D" w:rsidP="29EECC2D"/>
    <w:p w14:paraId="519E3A0F" w14:textId="6A3F4DE9" w:rsidR="29EECC2D" w:rsidRDefault="29EECC2D" w:rsidP="29EECC2D">
      <w:pPr>
        <w:pStyle w:val="Liststycke"/>
        <w:numPr>
          <w:ilvl w:val="0"/>
          <w:numId w:val="1"/>
        </w:numPr>
        <w:rPr>
          <w:rFonts w:eastAsiaTheme="minorEastAsia"/>
        </w:rPr>
      </w:pPr>
      <w:r>
        <w:t>Nedan visas fyra påståenden. Vilka två av påståendena A-D är korrekt?</w:t>
      </w:r>
    </w:p>
    <w:p w14:paraId="6FB9D6BF" w14:textId="203A5E07" w:rsidR="29EECC2D" w:rsidRDefault="29EECC2D" w:rsidP="29EECC2D">
      <w:pPr>
        <w:pStyle w:val="Liststycke"/>
        <w:numPr>
          <w:ilvl w:val="1"/>
          <w:numId w:val="1"/>
        </w:numPr>
        <w:rPr>
          <w:rFonts w:eastAsiaTheme="minorEastAsia"/>
        </w:rPr>
      </w:pPr>
      <w:r>
        <w:t>Salter är ämnen som består av joner</w:t>
      </w:r>
    </w:p>
    <w:p w14:paraId="621B740A" w14:textId="50CBC29B" w:rsidR="29EECC2D" w:rsidRDefault="29EECC2D" w:rsidP="29EECC2D">
      <w:pPr>
        <w:pStyle w:val="Liststycke"/>
        <w:numPr>
          <w:ilvl w:val="1"/>
          <w:numId w:val="1"/>
        </w:numPr>
        <w:rPr>
          <w:rFonts w:eastAsiaTheme="minorEastAsia"/>
        </w:rPr>
      </w:pPr>
      <w:r>
        <w:t>Salter är blandningar</w:t>
      </w:r>
    </w:p>
    <w:p w14:paraId="33FA1726" w14:textId="451723C7" w:rsidR="29EECC2D" w:rsidRDefault="29EECC2D" w:rsidP="29EECC2D">
      <w:pPr>
        <w:pStyle w:val="Liststycke"/>
        <w:numPr>
          <w:ilvl w:val="1"/>
          <w:numId w:val="1"/>
        </w:numPr>
        <w:rPr>
          <w:rFonts w:eastAsiaTheme="minorEastAsia"/>
        </w:rPr>
      </w:pPr>
      <w:r>
        <w:t>Salter är molekyler</w:t>
      </w:r>
    </w:p>
    <w:p w14:paraId="1118A02C" w14:textId="5371D64D" w:rsidR="29EECC2D" w:rsidRDefault="29EECC2D" w:rsidP="29EECC2D">
      <w:pPr>
        <w:pStyle w:val="Liststycke"/>
        <w:numPr>
          <w:ilvl w:val="1"/>
          <w:numId w:val="1"/>
        </w:numPr>
        <w:rPr>
          <w:rFonts w:eastAsiaTheme="minorEastAsia"/>
        </w:rPr>
      </w:pPr>
      <w:r>
        <w:t>Salter är grundämnen i fast form</w:t>
      </w:r>
    </w:p>
    <w:p w14:paraId="64E12BF2" w14:textId="72F98CB4" w:rsidR="29EECC2D" w:rsidRDefault="29EECC2D" w:rsidP="29EECC2D"/>
    <w:p w14:paraId="4810CEC5" w14:textId="689FE406" w:rsidR="29EECC2D" w:rsidRDefault="29EECC2D" w:rsidP="29EECC2D">
      <w:pPr>
        <w:pStyle w:val="Liststycke"/>
        <w:numPr>
          <w:ilvl w:val="0"/>
          <w:numId w:val="1"/>
        </w:numPr>
        <w:rPr>
          <w:rFonts w:eastAsiaTheme="minorEastAsia"/>
        </w:rPr>
      </w:pPr>
      <w:r>
        <w:t>Varför är vatten så bra på att lösa många salter?</w:t>
      </w:r>
    </w:p>
    <w:p w14:paraId="5C415AF8" w14:textId="5BE8DC85" w:rsidR="29EECC2D" w:rsidRDefault="29EECC2D" w:rsidP="29EECC2D"/>
    <w:p w14:paraId="35F0220F" w14:textId="6157E66A" w:rsidR="29EECC2D" w:rsidRDefault="29EECC2D" w:rsidP="29EECC2D">
      <w:pPr>
        <w:pStyle w:val="Liststycke"/>
        <w:numPr>
          <w:ilvl w:val="0"/>
          <w:numId w:val="1"/>
        </w:numPr>
        <w:rPr>
          <w:rFonts w:eastAsiaTheme="minorEastAsia"/>
        </w:rPr>
      </w:pPr>
      <w:r>
        <w:t>Saltsyra (</w:t>
      </w:r>
      <w:proofErr w:type="spellStart"/>
      <w:r>
        <w:t>HCl</w:t>
      </w:r>
      <w:proofErr w:type="spellEnd"/>
      <w:r>
        <w:t>) blandas med natriumhydroxid (</w:t>
      </w:r>
      <w:proofErr w:type="spellStart"/>
      <w:r>
        <w:t>NaOH</w:t>
      </w:r>
      <w:proofErr w:type="spellEnd"/>
      <w:r>
        <w:t>). Då bildas vatten och salt. Förklara hur.</w:t>
      </w:r>
    </w:p>
    <w:p w14:paraId="5C2387BF" w14:textId="7ED03398" w:rsidR="29EECC2D" w:rsidRDefault="29EECC2D" w:rsidP="29EECC2D"/>
    <w:p w14:paraId="1AADFD96" w14:textId="5B14C514" w:rsidR="29EECC2D" w:rsidRDefault="29EECC2D" w:rsidP="29EECC2D">
      <w:pPr>
        <w:pStyle w:val="Liststycke"/>
        <w:numPr>
          <w:ilvl w:val="0"/>
          <w:numId w:val="1"/>
        </w:numPr>
        <w:rPr>
          <w:rFonts w:eastAsiaTheme="minorEastAsia"/>
        </w:rPr>
      </w:pPr>
      <w:r>
        <w:t>Varför behövs det hög temperatur för att smälta salt?</w:t>
      </w:r>
    </w:p>
    <w:p w14:paraId="6E8B1AB5" w14:textId="25BBE45C" w:rsidR="29EECC2D" w:rsidRDefault="29EECC2D" w:rsidP="29EECC2D"/>
    <w:p w14:paraId="546CEDEE" w14:textId="2AAB1EDC" w:rsidR="29EECC2D" w:rsidRDefault="29EECC2D" w:rsidP="29EECC2D">
      <w:pPr>
        <w:pStyle w:val="Liststycke"/>
        <w:numPr>
          <w:ilvl w:val="0"/>
          <w:numId w:val="1"/>
        </w:numPr>
        <w:rPr>
          <w:rFonts w:eastAsiaTheme="minorEastAsia"/>
        </w:rPr>
      </w:pPr>
      <w:r>
        <w:t>Ge exempel på några salter</w:t>
      </w:r>
    </w:p>
    <w:p w14:paraId="17629DDC" w14:textId="4968E6D8" w:rsidR="29EECC2D" w:rsidRDefault="29EECC2D" w:rsidP="29EECC2D">
      <w:pPr>
        <w:ind w:left="360"/>
      </w:pPr>
    </w:p>
    <w:sectPr w:rsidR="29EECC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E7296"/>
    <w:multiLevelType w:val="hybridMultilevel"/>
    <w:tmpl w:val="8CE80BEE"/>
    <w:lvl w:ilvl="0" w:tplc="FF700F06">
      <w:start w:val="1"/>
      <w:numFmt w:val="decimal"/>
      <w:lvlText w:val="%1."/>
      <w:lvlJc w:val="left"/>
      <w:pPr>
        <w:ind w:left="720" w:hanging="360"/>
      </w:pPr>
    </w:lvl>
    <w:lvl w:ilvl="1" w:tplc="A0209DD2">
      <w:start w:val="1"/>
      <w:numFmt w:val="lowerLetter"/>
      <w:lvlText w:val="%2."/>
      <w:lvlJc w:val="left"/>
      <w:pPr>
        <w:ind w:left="1440" w:hanging="360"/>
      </w:pPr>
    </w:lvl>
    <w:lvl w:ilvl="2" w:tplc="1D1070F0">
      <w:start w:val="1"/>
      <w:numFmt w:val="lowerRoman"/>
      <w:lvlText w:val="%3."/>
      <w:lvlJc w:val="right"/>
      <w:pPr>
        <w:ind w:left="2160" w:hanging="180"/>
      </w:pPr>
    </w:lvl>
    <w:lvl w:ilvl="3" w:tplc="40FC79AE">
      <w:start w:val="1"/>
      <w:numFmt w:val="decimal"/>
      <w:lvlText w:val="%4."/>
      <w:lvlJc w:val="left"/>
      <w:pPr>
        <w:ind w:left="2880" w:hanging="360"/>
      </w:pPr>
    </w:lvl>
    <w:lvl w:ilvl="4" w:tplc="8ABAAB9A">
      <w:start w:val="1"/>
      <w:numFmt w:val="lowerLetter"/>
      <w:lvlText w:val="%5."/>
      <w:lvlJc w:val="left"/>
      <w:pPr>
        <w:ind w:left="3600" w:hanging="360"/>
      </w:pPr>
    </w:lvl>
    <w:lvl w:ilvl="5" w:tplc="B9300736">
      <w:start w:val="1"/>
      <w:numFmt w:val="lowerRoman"/>
      <w:lvlText w:val="%6."/>
      <w:lvlJc w:val="right"/>
      <w:pPr>
        <w:ind w:left="4320" w:hanging="180"/>
      </w:pPr>
    </w:lvl>
    <w:lvl w:ilvl="6" w:tplc="0EAA1534">
      <w:start w:val="1"/>
      <w:numFmt w:val="decimal"/>
      <w:lvlText w:val="%7."/>
      <w:lvlJc w:val="left"/>
      <w:pPr>
        <w:ind w:left="5040" w:hanging="360"/>
      </w:pPr>
    </w:lvl>
    <w:lvl w:ilvl="7" w:tplc="BB540538">
      <w:start w:val="1"/>
      <w:numFmt w:val="lowerLetter"/>
      <w:lvlText w:val="%8."/>
      <w:lvlJc w:val="left"/>
      <w:pPr>
        <w:ind w:left="5760" w:hanging="360"/>
      </w:pPr>
    </w:lvl>
    <w:lvl w:ilvl="8" w:tplc="A924731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EECC2D"/>
    <w:rsid w:val="009821C7"/>
    <w:rsid w:val="00B10D85"/>
    <w:rsid w:val="29EEC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B0AC0A5C-A1BB-4FFC-B6AF-5644032E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1385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Friman</dc:creator>
  <cp:keywords/>
  <dc:description/>
  <cp:lastModifiedBy>Klara Friman</cp:lastModifiedBy>
  <cp:revision>2</cp:revision>
  <dcterms:created xsi:type="dcterms:W3CDTF">2017-03-16T11:30:00Z</dcterms:created>
  <dcterms:modified xsi:type="dcterms:W3CDTF">2017-03-16T11:30:00Z</dcterms:modified>
</cp:coreProperties>
</file>