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88F0" w14:textId="77777777" w:rsidR="00782E1A" w:rsidRDefault="00E11D85" w:rsidP="00E11D85">
      <w:pPr>
        <w:pStyle w:val="Rubrik1"/>
        <w:jc w:val="center"/>
      </w:pPr>
      <w:r>
        <w:t>Film om väder och klimat</w:t>
      </w:r>
    </w:p>
    <w:p w14:paraId="70644E4E" w14:textId="77777777" w:rsidR="00E11D85" w:rsidRDefault="00E11D85" w:rsidP="00E11D85">
      <w:r>
        <w:rPr>
          <w:noProof/>
        </w:rPr>
        <w:drawing>
          <wp:anchor distT="0" distB="0" distL="114300" distR="114300" simplePos="0" relativeHeight="251658240" behindDoc="0" locked="0" layoutInCell="1" allowOverlap="1" wp14:anchorId="7EAC321B" wp14:editId="2F0B2FB8">
            <wp:simplePos x="0" y="0"/>
            <wp:positionH relativeFrom="margin">
              <wp:posOffset>1405255</wp:posOffset>
            </wp:positionH>
            <wp:positionV relativeFrom="margin">
              <wp:posOffset>763905</wp:posOffset>
            </wp:positionV>
            <wp:extent cx="2967990" cy="2228215"/>
            <wp:effectExtent l="0" t="0" r="3810" b="698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20752_1280.jpg"/>
                    <pic:cNvPicPr/>
                  </pic:nvPicPr>
                  <pic:blipFill>
                    <a:blip r:embed="rId6">
                      <a:extLst>
                        <a:ext uri="{28A0092B-C50C-407E-A947-70E740481C1C}">
                          <a14:useLocalDpi xmlns:a14="http://schemas.microsoft.com/office/drawing/2010/main" val="0"/>
                        </a:ext>
                      </a:extLst>
                    </a:blip>
                    <a:stretch>
                      <a:fillRect/>
                    </a:stretch>
                  </pic:blipFill>
                  <pic:spPr>
                    <a:xfrm>
                      <a:off x="0" y="0"/>
                      <a:ext cx="2967990" cy="2228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31CEE7C" w14:textId="77777777" w:rsidR="00E11D85" w:rsidRPr="00E11D85" w:rsidRDefault="00E11D85" w:rsidP="00E11D85"/>
    <w:p w14:paraId="17F5F779" w14:textId="77777777" w:rsidR="00E11D85" w:rsidRPr="00E11D85" w:rsidRDefault="00E11D85" w:rsidP="00E11D85"/>
    <w:p w14:paraId="52238A10" w14:textId="77777777" w:rsidR="00E11D85" w:rsidRPr="00E11D85" w:rsidRDefault="00E11D85" w:rsidP="00E11D85"/>
    <w:p w14:paraId="38746EFD" w14:textId="77777777" w:rsidR="00E11D85" w:rsidRPr="00E11D85" w:rsidRDefault="00E11D85" w:rsidP="00E11D85"/>
    <w:p w14:paraId="65D2BE51" w14:textId="77777777" w:rsidR="00E11D85" w:rsidRPr="00E11D85" w:rsidRDefault="00E11D85" w:rsidP="00E11D85"/>
    <w:p w14:paraId="60DC2488" w14:textId="77777777" w:rsidR="00E11D85" w:rsidRPr="00E11D85" w:rsidRDefault="00E11D85" w:rsidP="00E11D85"/>
    <w:p w14:paraId="78725FF3" w14:textId="77777777" w:rsidR="00E11D85" w:rsidRPr="00E11D85" w:rsidRDefault="00E11D85" w:rsidP="00E11D85"/>
    <w:p w14:paraId="56D7F8B8" w14:textId="77777777" w:rsidR="00E11D85" w:rsidRPr="00E11D85" w:rsidRDefault="00E11D85" w:rsidP="00E11D85"/>
    <w:p w14:paraId="366D8608" w14:textId="77777777" w:rsidR="00E11D85" w:rsidRPr="00E11D85" w:rsidRDefault="00E11D85" w:rsidP="00E11D85"/>
    <w:p w14:paraId="22BBBCEC" w14:textId="77777777" w:rsidR="00E11D85" w:rsidRPr="00E11D85" w:rsidRDefault="00E11D85" w:rsidP="00E11D85"/>
    <w:p w14:paraId="174B5F50" w14:textId="77777777" w:rsidR="00E11D85" w:rsidRPr="00E11D85" w:rsidRDefault="00E11D85" w:rsidP="00E11D85"/>
    <w:p w14:paraId="41942EAB" w14:textId="77777777" w:rsidR="00E11D85" w:rsidRPr="00E11D85" w:rsidRDefault="00E11D85" w:rsidP="00E11D85"/>
    <w:p w14:paraId="6CCF2F35" w14:textId="77777777" w:rsidR="00E11D85" w:rsidRPr="00E11D85" w:rsidRDefault="00E11D85" w:rsidP="00E11D85"/>
    <w:p w14:paraId="63530355" w14:textId="77777777" w:rsidR="00E11D85" w:rsidRPr="00E11D85" w:rsidRDefault="00E11D85" w:rsidP="00E11D85"/>
    <w:p w14:paraId="02B3B01F" w14:textId="77777777" w:rsidR="00E11D85" w:rsidRPr="00E11D85" w:rsidRDefault="00E11D85" w:rsidP="00E11D85"/>
    <w:p w14:paraId="42783961" w14:textId="77777777" w:rsidR="00E11D85" w:rsidRDefault="00E11D85" w:rsidP="00E11D85"/>
    <w:p w14:paraId="193E06D9" w14:textId="77777777" w:rsidR="00E11D85" w:rsidRDefault="00E11D85" w:rsidP="00E11D85">
      <w:pPr>
        <w:pStyle w:val="Rubrik2"/>
      </w:pPr>
      <w:r>
        <w:t>Uppgift:</w:t>
      </w:r>
    </w:p>
    <w:p w14:paraId="7B997DAF" w14:textId="40EC3A80" w:rsidR="00E11D85" w:rsidRDefault="00E11D85" w:rsidP="00E11D85">
      <w:r>
        <w:t xml:space="preserve">Ni ska i grupp göra en film om väder och klimat. </w:t>
      </w:r>
      <w:r w:rsidR="00A471CD">
        <w:t xml:space="preserve">Använd </w:t>
      </w:r>
      <w:proofErr w:type="spellStart"/>
      <w:r w:rsidR="00A471CD">
        <w:t>iMovie</w:t>
      </w:r>
      <w:proofErr w:type="spellEnd"/>
      <w:r w:rsidR="00A471CD">
        <w:t xml:space="preserve"> för att sätta ihop filmens olika delar. </w:t>
      </w:r>
      <w:r>
        <w:t>Filmens målgrupp ska vara elever som går i trean och fyran</w:t>
      </w:r>
      <w:r w:rsidR="00A471CD">
        <w:t xml:space="preserve"> och syftet är att de ska lära sig om väder och klimat</w:t>
      </w:r>
      <w:r>
        <w:t>. Filmen</w:t>
      </w:r>
      <w:r w:rsidR="00A471CD">
        <w:t xml:space="preserve"> ska innehålla tre olika inslag.</w:t>
      </w:r>
    </w:p>
    <w:p w14:paraId="4A778E05" w14:textId="77777777" w:rsidR="00DE50CC" w:rsidRDefault="00DE50CC" w:rsidP="00E11D85"/>
    <w:p w14:paraId="679041F0" w14:textId="77777777" w:rsidR="00DE50CC" w:rsidRDefault="00DE50CC" w:rsidP="00E11D85">
      <w:r>
        <w:t>Alla i gruppen måste delta i bild/med röst debattinslaget och alla måste delta i antingen faktareportaget eller experimentet i bild/med röst.</w:t>
      </w:r>
    </w:p>
    <w:p w14:paraId="243E7226" w14:textId="77777777" w:rsidR="00E11D85" w:rsidRDefault="00E11D85" w:rsidP="00E11D85">
      <w:pPr>
        <w:pStyle w:val="Rubrik3"/>
      </w:pPr>
      <w:r>
        <w:t>Faktareportage</w:t>
      </w:r>
    </w:p>
    <w:p w14:paraId="0AADED1B" w14:textId="77777777" w:rsidR="009D6D7C" w:rsidRDefault="009D6D7C" w:rsidP="009D6D7C"/>
    <w:p w14:paraId="4D6DDB5B" w14:textId="77777777" w:rsidR="009D6D7C" w:rsidRPr="009D6D7C" w:rsidRDefault="009D6D7C" w:rsidP="009D6D7C">
      <w:r>
        <w:t>Gör ett inslag som handlar om tryck, vär</w:t>
      </w:r>
      <w:r w:rsidR="00DE50CC">
        <w:t>me, väder eller klimat på olika sätt.</w:t>
      </w:r>
      <w:r>
        <w:t xml:space="preserve"> Det ska lära tittaren någonting och ni ska använda er </w:t>
      </w:r>
      <w:r w:rsidR="00DE50CC">
        <w:t xml:space="preserve">av </w:t>
      </w:r>
      <w:r>
        <w:t xml:space="preserve">naturvetenskapliga begrepp när ni förklarar. Ämnen skulle t ex kunna vara </w:t>
      </w:r>
      <w:r w:rsidR="00DE50CC">
        <w:t xml:space="preserve">hur en tornado bildas, varför det åskar, vem </w:t>
      </w:r>
      <w:proofErr w:type="gramStart"/>
      <w:r w:rsidR="00DE50CC">
        <w:t>var</w:t>
      </w:r>
      <w:proofErr w:type="gramEnd"/>
      <w:r w:rsidR="00DE50CC">
        <w:t xml:space="preserve"> Kelvin eller varför trycket under havsytan blir större och större. </w:t>
      </w:r>
    </w:p>
    <w:p w14:paraId="0A8514E5" w14:textId="77777777" w:rsidR="00E11D85" w:rsidRDefault="00E11D85" w:rsidP="00E11D85">
      <w:pPr>
        <w:pStyle w:val="Rubrik3"/>
      </w:pPr>
      <w:r>
        <w:t>Experiment</w:t>
      </w:r>
    </w:p>
    <w:p w14:paraId="2E7F38B5" w14:textId="77777777" w:rsidR="00DE50CC" w:rsidRDefault="00DE50CC" w:rsidP="00DE50CC"/>
    <w:p w14:paraId="61AF5556" w14:textId="77777777" w:rsidR="00DE50CC" w:rsidRPr="00DE50CC" w:rsidRDefault="00DE50CC" w:rsidP="00DE50CC">
      <w:r>
        <w:t xml:space="preserve">Ni väljer ett av experimentet vi gjorde om tryck och temperatur i början av terminen. Titta på era anteckningar och utför experimentet på </w:t>
      </w:r>
      <w:proofErr w:type="gramStart"/>
      <w:r>
        <w:t>nåt</w:t>
      </w:r>
      <w:proofErr w:type="gramEnd"/>
      <w:r>
        <w:t>, men den här gången filmar ni och förklarar för tittaren vad som är er hypotes, vad som händer och hur ni förklarar erat resultat.</w:t>
      </w:r>
    </w:p>
    <w:p w14:paraId="1E69BF6D" w14:textId="77777777" w:rsidR="00E11D85" w:rsidRDefault="00E11D85" w:rsidP="00E11D85">
      <w:pPr>
        <w:pStyle w:val="Rubrik3"/>
      </w:pPr>
      <w:r>
        <w:t>Debatt</w:t>
      </w:r>
    </w:p>
    <w:p w14:paraId="59E183C0" w14:textId="1FD6D6C0" w:rsidR="00E11D85" w:rsidRDefault="00DE50CC" w:rsidP="00E11D85">
      <w:pPr>
        <w:pStyle w:val="Rubrik2"/>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 w:val="0"/>
          <w:bCs w:val="0"/>
          <w:color w:val="auto"/>
          <w:sz w:val="24"/>
          <w:szCs w:val="24"/>
        </w:rPr>
        <w:t xml:space="preserve">Utgå från egna källor ni hittar på nätet, er bok i </w:t>
      </w:r>
      <w:proofErr w:type="spellStart"/>
      <w:r>
        <w:rPr>
          <w:rFonts w:asciiTheme="minorHAnsi" w:eastAsiaTheme="minorEastAsia" w:hAnsiTheme="minorHAnsi" w:cstheme="minorBidi"/>
          <w:b w:val="0"/>
          <w:bCs w:val="0"/>
          <w:color w:val="auto"/>
          <w:sz w:val="24"/>
          <w:szCs w:val="24"/>
        </w:rPr>
        <w:t>iBooks</w:t>
      </w:r>
      <w:proofErr w:type="spellEnd"/>
      <w:r>
        <w:rPr>
          <w:rFonts w:asciiTheme="minorHAnsi" w:eastAsiaTheme="minorEastAsia" w:hAnsiTheme="minorHAnsi" w:cstheme="minorBidi"/>
          <w:b w:val="0"/>
          <w:bCs w:val="0"/>
          <w:color w:val="auto"/>
          <w:sz w:val="24"/>
          <w:szCs w:val="24"/>
        </w:rPr>
        <w:t xml:space="preserve"> eller tips ifrån mig för att lista olika argument kring hur allvarlig den globala uppvärmningen är, vilka konsekvenser den kan få och hur den kan stoppas. Spela sedan in er själva när ni </w:t>
      </w:r>
      <w:r w:rsidR="00EF4D01">
        <w:rPr>
          <w:rFonts w:asciiTheme="minorHAnsi" w:eastAsiaTheme="minorEastAsia" w:hAnsiTheme="minorHAnsi" w:cstheme="minorBidi"/>
          <w:b w:val="0"/>
          <w:bCs w:val="0"/>
          <w:color w:val="auto"/>
          <w:sz w:val="24"/>
          <w:szCs w:val="24"/>
        </w:rPr>
        <w:t xml:space="preserve">försöker övertyga </w:t>
      </w:r>
      <w:proofErr w:type="spellStart"/>
      <w:r w:rsidR="00EF4D01">
        <w:rPr>
          <w:rFonts w:asciiTheme="minorHAnsi" w:eastAsiaTheme="minorEastAsia" w:hAnsiTheme="minorHAnsi" w:cstheme="minorBidi"/>
          <w:b w:val="0"/>
          <w:bCs w:val="0"/>
          <w:color w:val="auto"/>
          <w:sz w:val="24"/>
          <w:szCs w:val="24"/>
        </w:rPr>
        <w:t>Trump</w:t>
      </w:r>
      <w:proofErr w:type="spellEnd"/>
      <w:r w:rsidR="00FD0D4E">
        <w:rPr>
          <w:rFonts w:asciiTheme="minorHAnsi" w:eastAsiaTheme="minorEastAsia" w:hAnsiTheme="minorHAnsi" w:cstheme="minorBidi"/>
          <w:b w:val="0"/>
          <w:bCs w:val="0"/>
          <w:color w:val="auto"/>
          <w:sz w:val="24"/>
          <w:szCs w:val="24"/>
        </w:rPr>
        <w:t xml:space="preserve">. </w:t>
      </w:r>
      <w:bookmarkStart w:id="0" w:name="_GoBack"/>
      <w:bookmarkEnd w:id="0"/>
    </w:p>
    <w:p w14:paraId="3B883DB5" w14:textId="77777777" w:rsidR="00F50144" w:rsidRDefault="00F50144">
      <w:r>
        <w:br w:type="page"/>
      </w:r>
    </w:p>
    <w:p w14:paraId="189DFA73" w14:textId="642813F8" w:rsidR="00A471CD" w:rsidRDefault="00A471CD" w:rsidP="00A471CD">
      <w:pPr>
        <w:pStyle w:val="Rubrik2"/>
      </w:pPr>
      <w:r>
        <w:lastRenderedPageBreak/>
        <w:t>Tidsplanering</w:t>
      </w:r>
    </w:p>
    <w:p w14:paraId="34739327" w14:textId="7ABCD36A" w:rsidR="00A471CD" w:rsidRDefault="00EF4D01" w:rsidP="00EF4D01">
      <w:r>
        <w:t xml:space="preserve">Ni har fem vanliga lektioner och två labbtillfällen. </w:t>
      </w:r>
    </w:p>
    <w:p w14:paraId="6CD557A0" w14:textId="77777777" w:rsidR="00586F47" w:rsidRDefault="00586F47">
      <w:pPr>
        <w:rPr>
          <w:rFonts w:asciiTheme="majorHAnsi" w:eastAsiaTheme="majorEastAsia" w:hAnsiTheme="majorHAnsi" w:cstheme="majorBidi"/>
          <w:b/>
          <w:bCs/>
          <w:color w:val="4F81BD" w:themeColor="accent1"/>
          <w:sz w:val="26"/>
          <w:szCs w:val="26"/>
        </w:rPr>
      </w:pPr>
    </w:p>
    <w:p w14:paraId="4F8F995F" w14:textId="35401B15" w:rsidR="00586F47" w:rsidRDefault="00586F47">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Steg 1</w:t>
      </w:r>
    </w:p>
    <w:p w14:paraId="70D9272C" w14:textId="7B74280E" w:rsidR="007600B9" w:rsidRDefault="00586F47" w:rsidP="00586F47">
      <w:r>
        <w:t xml:space="preserve">Leta fakta om ert väderfenomen. </w:t>
      </w:r>
    </w:p>
    <w:p w14:paraId="5B9D41C2" w14:textId="77777777" w:rsidR="007600B9" w:rsidRDefault="007600B9" w:rsidP="00586F47"/>
    <w:p w14:paraId="3AF08AE4" w14:textId="390D1762" w:rsidR="007600B9" w:rsidRDefault="007600B9" w:rsidP="007600B9">
      <w:pPr>
        <w:pStyle w:val="Rubrik2"/>
      </w:pPr>
      <w:r>
        <w:t>Steg 2</w:t>
      </w:r>
    </w:p>
    <w:p w14:paraId="1F5905CC" w14:textId="55C0AC42" w:rsidR="00586F47" w:rsidRDefault="00586F47" w:rsidP="00586F47">
      <w:r>
        <w:t xml:space="preserve">Skriv ett manus där ni berättar om ert väderfenomen. </w:t>
      </w:r>
    </w:p>
    <w:p w14:paraId="6D5D1898" w14:textId="77777777" w:rsidR="007600B9" w:rsidRDefault="007600B9" w:rsidP="00586F47"/>
    <w:p w14:paraId="71761336" w14:textId="5D7289AA" w:rsidR="007600B9" w:rsidRDefault="007600B9" w:rsidP="007600B9">
      <w:pPr>
        <w:pStyle w:val="Rubrik2"/>
      </w:pPr>
      <w:r>
        <w:t>Steg 3</w:t>
      </w:r>
    </w:p>
    <w:p w14:paraId="7D7BB1E5" w14:textId="77777777" w:rsidR="007600B9" w:rsidRDefault="007600B9" w:rsidP="00586F47">
      <w:r>
        <w:t xml:space="preserve">Spela in faktareportaget. </w:t>
      </w:r>
    </w:p>
    <w:p w14:paraId="67543A6B" w14:textId="77777777" w:rsidR="007600B9" w:rsidRDefault="007600B9" w:rsidP="00586F47"/>
    <w:p w14:paraId="2551FF21" w14:textId="56657276" w:rsidR="007600B9" w:rsidRDefault="007600B9" w:rsidP="007600B9">
      <w:pPr>
        <w:pStyle w:val="Rubrik2"/>
      </w:pPr>
      <w:r>
        <w:t>Steg 4</w:t>
      </w:r>
      <w:r w:rsidR="00EF4D01">
        <w:t xml:space="preserve"> OBS! Måste göras på ett labbtillfälle</w:t>
      </w:r>
    </w:p>
    <w:p w14:paraId="1C66BF58" w14:textId="77777777" w:rsidR="007600B9" w:rsidRDefault="007600B9" w:rsidP="00586F47">
      <w:r>
        <w:t xml:space="preserve">Välj ett experiment och filma det. </w:t>
      </w:r>
    </w:p>
    <w:p w14:paraId="732B7D7D" w14:textId="77777777" w:rsidR="007600B9" w:rsidRDefault="007600B9" w:rsidP="00586F47"/>
    <w:p w14:paraId="667A237D" w14:textId="30A3FE50" w:rsidR="007600B9" w:rsidRDefault="007600B9" w:rsidP="007600B9">
      <w:pPr>
        <w:pStyle w:val="Rubrik2"/>
      </w:pPr>
      <w:r>
        <w:t>Steg 5</w:t>
      </w:r>
    </w:p>
    <w:p w14:paraId="278579A8" w14:textId="41E046F4" w:rsidR="007600B9" w:rsidRDefault="007600B9" w:rsidP="00586F47">
      <w:r>
        <w:t>Leta fakta för att den globala uppvärmningen existerar, vilka konsekvenser den får och hur den kan stoppas.</w:t>
      </w:r>
    </w:p>
    <w:p w14:paraId="1E601689" w14:textId="77777777" w:rsidR="007600B9" w:rsidRDefault="007600B9" w:rsidP="00586F47"/>
    <w:p w14:paraId="674D4695" w14:textId="1A99A08B" w:rsidR="007600B9" w:rsidRDefault="007600B9" w:rsidP="007600B9">
      <w:pPr>
        <w:pStyle w:val="Rubrik2"/>
      </w:pPr>
      <w:r>
        <w:t>Steg 6</w:t>
      </w:r>
    </w:p>
    <w:p w14:paraId="12B0A2E1" w14:textId="38EBC302" w:rsidR="007600B9" w:rsidRDefault="007600B9" w:rsidP="007600B9">
      <w:r>
        <w:t xml:space="preserve">Spela in ett meddelande där ni övertalar Donald </w:t>
      </w:r>
      <w:proofErr w:type="spellStart"/>
      <w:r>
        <w:t>Trump</w:t>
      </w:r>
      <w:proofErr w:type="spellEnd"/>
      <w:r>
        <w:t xml:space="preserve"> om globala uppvärmningens konsekvenser och hur vi borde göra för att stoppa den.</w:t>
      </w:r>
    </w:p>
    <w:p w14:paraId="47A503B6" w14:textId="77777777" w:rsidR="007600B9" w:rsidRDefault="007600B9" w:rsidP="007600B9"/>
    <w:p w14:paraId="208C2ABF" w14:textId="77777777" w:rsidR="007600B9" w:rsidRDefault="007600B9" w:rsidP="007600B9"/>
    <w:p w14:paraId="3C509BC2" w14:textId="77777777" w:rsidR="007600B9" w:rsidRPr="007600B9" w:rsidRDefault="007600B9" w:rsidP="007600B9"/>
    <w:p w14:paraId="163DD817" w14:textId="77777777" w:rsidR="00586F47" w:rsidRDefault="00586F47" w:rsidP="00586F47"/>
    <w:p w14:paraId="52FBC247" w14:textId="77777777" w:rsidR="00586F47" w:rsidRDefault="00586F47">
      <w:pPr>
        <w:rPr>
          <w:rFonts w:asciiTheme="majorHAnsi" w:eastAsiaTheme="majorEastAsia" w:hAnsiTheme="majorHAnsi" w:cstheme="majorBidi"/>
          <w:b/>
          <w:bCs/>
          <w:color w:val="4F81BD" w:themeColor="accent1"/>
          <w:sz w:val="26"/>
          <w:szCs w:val="26"/>
        </w:rPr>
      </w:pPr>
    </w:p>
    <w:p w14:paraId="49B62C7B" w14:textId="77777777" w:rsidR="00586F47" w:rsidRDefault="00586F47">
      <w:pPr>
        <w:rPr>
          <w:rFonts w:asciiTheme="majorHAnsi" w:eastAsiaTheme="majorEastAsia" w:hAnsiTheme="majorHAnsi" w:cstheme="majorBidi"/>
          <w:b/>
          <w:bCs/>
          <w:color w:val="4F81BD" w:themeColor="accent1"/>
          <w:sz w:val="26"/>
          <w:szCs w:val="26"/>
        </w:rPr>
      </w:pPr>
      <w:r>
        <w:br w:type="page"/>
      </w:r>
    </w:p>
    <w:p w14:paraId="74B4243D" w14:textId="222A3EC1" w:rsidR="00E11D85" w:rsidRDefault="00E11D85" w:rsidP="00E11D85">
      <w:pPr>
        <w:pStyle w:val="Rubrik2"/>
      </w:pPr>
      <w:r>
        <w:lastRenderedPageBreak/>
        <w:t>Bedömning</w:t>
      </w:r>
    </w:p>
    <w:p w14:paraId="3DDF300C" w14:textId="77777777" w:rsidR="00E11D85" w:rsidRDefault="00E11D85" w:rsidP="00E11D85"/>
    <w:tbl>
      <w:tblPr>
        <w:tblStyle w:val="Ljuslista-dekorfrg1"/>
        <w:tblW w:w="8613" w:type="dxa"/>
        <w:tblLook w:val="04A0" w:firstRow="1" w:lastRow="0" w:firstColumn="1" w:lastColumn="0" w:noHBand="0" w:noVBand="1"/>
      </w:tblPr>
      <w:tblGrid>
        <w:gridCol w:w="1526"/>
        <w:gridCol w:w="2268"/>
        <w:gridCol w:w="2185"/>
        <w:gridCol w:w="2634"/>
      </w:tblGrid>
      <w:tr w:rsidR="00A471CD" w14:paraId="1A466C7D" w14:textId="77777777" w:rsidTr="00A471CD">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526" w:type="dxa"/>
          </w:tcPr>
          <w:p w14:paraId="364307D0" w14:textId="77777777" w:rsidR="006E080A" w:rsidRDefault="006E080A" w:rsidP="006E080A">
            <w:pPr>
              <w:jc w:val="center"/>
            </w:pPr>
            <w:r>
              <w:t>MOMENT</w:t>
            </w:r>
          </w:p>
        </w:tc>
        <w:tc>
          <w:tcPr>
            <w:tcW w:w="2268" w:type="dxa"/>
          </w:tcPr>
          <w:p w14:paraId="448F8D08" w14:textId="77777777" w:rsidR="006E080A" w:rsidRDefault="006E080A" w:rsidP="006E080A">
            <w:pPr>
              <w:jc w:val="center"/>
              <w:cnfStyle w:val="100000000000" w:firstRow="1" w:lastRow="0" w:firstColumn="0" w:lastColumn="0" w:oddVBand="0" w:evenVBand="0" w:oddHBand="0" w:evenHBand="0" w:firstRowFirstColumn="0" w:firstRowLastColumn="0" w:lastRowFirstColumn="0" w:lastRowLastColumn="0"/>
            </w:pPr>
            <w:r>
              <w:t>E</w:t>
            </w:r>
          </w:p>
        </w:tc>
        <w:tc>
          <w:tcPr>
            <w:tcW w:w="2185" w:type="dxa"/>
          </w:tcPr>
          <w:p w14:paraId="522236E9" w14:textId="77777777" w:rsidR="006E080A" w:rsidRDefault="006E080A" w:rsidP="006E080A">
            <w:pPr>
              <w:jc w:val="center"/>
              <w:cnfStyle w:val="100000000000" w:firstRow="1" w:lastRow="0" w:firstColumn="0" w:lastColumn="0" w:oddVBand="0" w:evenVBand="0" w:oddHBand="0" w:evenHBand="0" w:firstRowFirstColumn="0" w:firstRowLastColumn="0" w:lastRowFirstColumn="0" w:lastRowLastColumn="0"/>
            </w:pPr>
            <w:r>
              <w:t>C</w:t>
            </w:r>
          </w:p>
        </w:tc>
        <w:tc>
          <w:tcPr>
            <w:tcW w:w="2634" w:type="dxa"/>
          </w:tcPr>
          <w:p w14:paraId="05A15BAB" w14:textId="77777777" w:rsidR="006E080A" w:rsidRDefault="006E080A" w:rsidP="006E080A">
            <w:pPr>
              <w:jc w:val="center"/>
              <w:cnfStyle w:val="100000000000" w:firstRow="1" w:lastRow="0" w:firstColumn="0" w:lastColumn="0" w:oddVBand="0" w:evenVBand="0" w:oddHBand="0" w:evenHBand="0" w:firstRowFirstColumn="0" w:firstRowLastColumn="0" w:lastRowFirstColumn="0" w:lastRowLastColumn="0"/>
            </w:pPr>
            <w:r>
              <w:t>A</w:t>
            </w:r>
          </w:p>
        </w:tc>
      </w:tr>
      <w:tr w:rsidR="00A471CD" w14:paraId="12A61861" w14:textId="77777777" w:rsidTr="00A471CD">
        <w:trPr>
          <w:cnfStyle w:val="000000100000" w:firstRow="0" w:lastRow="0" w:firstColumn="0" w:lastColumn="0" w:oddVBand="0" w:evenVBand="0" w:oddHBand="1" w:evenHBand="0" w:firstRowFirstColumn="0" w:firstRowLastColumn="0" w:lastRowFirstColumn="0" w:lastRowLastColumn="0"/>
          <w:trHeight w:val="2392"/>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1ABCC82F" w14:textId="77777777" w:rsidR="00A471CD" w:rsidRDefault="00A471CD" w:rsidP="006E080A">
            <w:pPr>
              <w:jc w:val="center"/>
            </w:pPr>
            <w:r>
              <w:t>Experiment</w:t>
            </w:r>
          </w:p>
        </w:tc>
        <w:tc>
          <w:tcPr>
            <w:tcW w:w="2268" w:type="dxa"/>
          </w:tcPr>
          <w:p w14:paraId="57588592" w14:textId="77777777" w:rsidR="00A471CD" w:rsidRDefault="00A471CD" w:rsidP="00E11D85">
            <w:pPr>
              <w:cnfStyle w:val="000000100000" w:firstRow="0" w:lastRow="0" w:firstColumn="0" w:lastColumn="0" w:oddVBand="0" w:evenVBand="0" w:oddHBand="1" w:evenHBand="0" w:firstRowFirstColumn="0" w:firstRowLastColumn="0" w:lastRowFirstColumn="0" w:lastRowLastColumn="0"/>
            </w:pPr>
            <w:r>
              <w:t>Eleven kan jämföra resultat med hypoteser och dra enkla slutsatser med viss koppling till fysikens modeller och teorier</w:t>
            </w:r>
          </w:p>
        </w:tc>
        <w:tc>
          <w:tcPr>
            <w:tcW w:w="2185" w:type="dxa"/>
          </w:tcPr>
          <w:p w14:paraId="7A090B5A" w14:textId="1AF36274"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kan jämföra resultat med hypoteser och dra utvecklade slutsatser med relativt god koppling till fysikens begrepp, modeller och teorier.</w:t>
            </w:r>
          </w:p>
        </w:tc>
        <w:tc>
          <w:tcPr>
            <w:tcW w:w="2634" w:type="dxa"/>
          </w:tcPr>
          <w:p w14:paraId="48056951" w14:textId="7441C2FF"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kan jämföra resultat med hypoteser och dra välutvecklade slutsatser med god koppling till fysikens begrepp, modeller och teorier.</w:t>
            </w:r>
          </w:p>
        </w:tc>
      </w:tr>
      <w:tr w:rsidR="00A471CD" w14:paraId="5BD11E4E" w14:textId="77777777" w:rsidTr="00A471CD">
        <w:trPr>
          <w:trHeight w:val="122"/>
        </w:trPr>
        <w:tc>
          <w:tcPr>
            <w:cnfStyle w:val="001000000000" w:firstRow="0" w:lastRow="0" w:firstColumn="1" w:lastColumn="0" w:oddVBand="0" w:evenVBand="0" w:oddHBand="0" w:evenHBand="0" w:firstRowFirstColumn="0" w:firstRowLastColumn="0" w:lastRowFirstColumn="0" w:lastRowLastColumn="0"/>
            <w:tcW w:w="1526" w:type="dxa"/>
            <w:vMerge/>
          </w:tcPr>
          <w:p w14:paraId="0901ED73" w14:textId="77777777" w:rsidR="00A471CD" w:rsidRDefault="00A471CD" w:rsidP="006E080A"/>
        </w:tc>
        <w:tc>
          <w:tcPr>
            <w:tcW w:w="2268" w:type="dxa"/>
          </w:tcPr>
          <w:p w14:paraId="29FF0EB3" w14:textId="77777777"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gör en enkel dokumentation av sin undersökning</w:t>
            </w:r>
          </w:p>
        </w:tc>
        <w:tc>
          <w:tcPr>
            <w:tcW w:w="2185" w:type="dxa"/>
          </w:tcPr>
          <w:p w14:paraId="38E3AC2A" w14:textId="78806B7B" w:rsidR="00A471CD" w:rsidRDefault="00A471CD" w:rsidP="00A471CD">
            <w:pPr>
              <w:cnfStyle w:val="000000000000" w:firstRow="0" w:lastRow="0" w:firstColumn="0" w:lastColumn="0" w:oddVBand="0" w:evenVBand="0" w:oddHBand="0" w:evenHBand="0" w:firstRowFirstColumn="0" w:firstRowLastColumn="0" w:lastRowFirstColumn="0" w:lastRowLastColumn="0"/>
            </w:pPr>
            <w:r>
              <w:t>Eleven gör en utvecklad dokumentation av sin undersökning</w:t>
            </w:r>
          </w:p>
        </w:tc>
        <w:tc>
          <w:tcPr>
            <w:tcW w:w="2634" w:type="dxa"/>
          </w:tcPr>
          <w:p w14:paraId="11509782" w14:textId="6C5358F8"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gör en välutvecklad dokumentation av sin undersökning</w:t>
            </w:r>
          </w:p>
        </w:tc>
      </w:tr>
      <w:tr w:rsidR="00A471CD" w14:paraId="74F18BF1" w14:textId="77777777" w:rsidTr="00A471CD">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00848C81" w14:textId="77777777" w:rsidR="00A471CD" w:rsidRDefault="00A471CD" w:rsidP="00EA367D">
            <w:pPr>
              <w:jc w:val="center"/>
            </w:pPr>
            <w:r>
              <w:t>Reportage</w:t>
            </w:r>
          </w:p>
        </w:tc>
        <w:tc>
          <w:tcPr>
            <w:tcW w:w="2268" w:type="dxa"/>
          </w:tcPr>
          <w:p w14:paraId="780ECF22" w14:textId="77777777" w:rsidR="00A471CD" w:rsidRDefault="00A471CD" w:rsidP="006E080A">
            <w:pPr>
              <w:cnfStyle w:val="000000100000" w:firstRow="0" w:lastRow="0" w:firstColumn="0" w:lastColumn="0" w:oddVBand="0" w:evenVBand="0" w:oddHBand="1" w:evenHBand="0" w:firstRowFirstColumn="0" w:firstRowLastColumn="0" w:lastRowFirstColumn="0" w:lastRowLastColumn="0"/>
            </w:pPr>
            <w:r>
              <w:t>Eleven har grundläggande kunskaper om tryck och värme och visar det genom att ge exempel och beskriva dessa med en viss användning av fysikens begrepp modeller och teorier</w:t>
            </w:r>
          </w:p>
        </w:tc>
        <w:tc>
          <w:tcPr>
            <w:tcW w:w="2185" w:type="dxa"/>
          </w:tcPr>
          <w:p w14:paraId="6B2D33E0" w14:textId="729942BE"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har goda kunskaper om tryck och värme och visar det genom att förklara och visa på samband med relativt god användning av fysikens begrepp, modeller och teorier.</w:t>
            </w:r>
          </w:p>
        </w:tc>
        <w:tc>
          <w:tcPr>
            <w:tcW w:w="2634" w:type="dxa"/>
          </w:tcPr>
          <w:p w14:paraId="402C0CBD" w14:textId="29662CD8"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har mycket goda kunskaper om tryck och värme och visar det genom att förklara och visa på samband med god användning av fysikens begrepp, modeller och teorier.</w:t>
            </w:r>
          </w:p>
        </w:tc>
      </w:tr>
      <w:tr w:rsidR="00A471CD" w14:paraId="38DBC318" w14:textId="77777777" w:rsidTr="00A471CD">
        <w:trPr>
          <w:trHeight w:val="1917"/>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7192A238" w14:textId="77777777" w:rsidR="00A471CD" w:rsidRDefault="00A471CD" w:rsidP="00EA367D">
            <w:pPr>
              <w:jc w:val="center"/>
            </w:pPr>
            <w:r>
              <w:t>Debatt</w:t>
            </w:r>
          </w:p>
        </w:tc>
        <w:tc>
          <w:tcPr>
            <w:tcW w:w="2268" w:type="dxa"/>
          </w:tcPr>
          <w:p w14:paraId="21664059" w14:textId="77777777"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för enkla och till viss del underbyggda resonemang om hur människa och teknik påverkar miljön.</w:t>
            </w:r>
          </w:p>
        </w:tc>
        <w:tc>
          <w:tcPr>
            <w:tcW w:w="2185" w:type="dxa"/>
          </w:tcPr>
          <w:p w14:paraId="6ABF4F80" w14:textId="204544EE" w:rsidR="00A471CD" w:rsidRDefault="00A471CD" w:rsidP="00A471CD">
            <w:pPr>
              <w:cnfStyle w:val="000000000000" w:firstRow="0" w:lastRow="0" w:firstColumn="0" w:lastColumn="0" w:oddVBand="0" w:evenVBand="0" w:oddHBand="0" w:evenHBand="0" w:firstRowFirstColumn="0" w:firstRowLastColumn="0" w:lastRowFirstColumn="0" w:lastRowLastColumn="0"/>
            </w:pPr>
            <w:r>
              <w:t>Eleven för utvecklade och relativt väl underbyggda resonemang om hur människa och teknik påverkar miljön.</w:t>
            </w:r>
          </w:p>
        </w:tc>
        <w:tc>
          <w:tcPr>
            <w:tcW w:w="2634" w:type="dxa"/>
          </w:tcPr>
          <w:p w14:paraId="4859D20B" w14:textId="45E0831E"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för välutvecklade och väl underbyggda resonemang om hur människa och teknik påverkar miljön.</w:t>
            </w:r>
          </w:p>
        </w:tc>
      </w:tr>
      <w:tr w:rsidR="00A471CD" w14:paraId="265CE290" w14:textId="77777777" w:rsidTr="00A471C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4E9AE151" w14:textId="77777777" w:rsidR="00A471CD" w:rsidRDefault="00A471CD" w:rsidP="00EA367D">
            <w:pPr>
              <w:jc w:val="center"/>
            </w:pPr>
          </w:p>
        </w:tc>
        <w:tc>
          <w:tcPr>
            <w:tcW w:w="2268" w:type="dxa"/>
          </w:tcPr>
          <w:p w14:paraId="26C2B5B2" w14:textId="546C6AB4" w:rsidR="00A471CD" w:rsidRDefault="00A471CD" w:rsidP="006E080A">
            <w:pPr>
              <w:cnfStyle w:val="000000100000" w:firstRow="0" w:lastRow="0" w:firstColumn="0" w:lastColumn="0" w:oddVBand="0" w:evenVBand="0" w:oddHBand="1" w:evenHBand="0" w:firstRowFirstColumn="0" w:firstRowLastColumn="0" w:lastRowFirstColumn="0" w:lastRowLastColumn="0"/>
            </w:pPr>
            <w:r>
              <w:t>Elevens åsikter och argument är till viss del kopplade till någon källa</w:t>
            </w:r>
          </w:p>
        </w:tc>
        <w:tc>
          <w:tcPr>
            <w:tcW w:w="2185" w:type="dxa"/>
          </w:tcPr>
          <w:p w14:paraId="16C13C44" w14:textId="42A83CAD" w:rsidR="00A471CD" w:rsidRDefault="00A471CD" w:rsidP="006E080A">
            <w:pPr>
              <w:cnfStyle w:val="000000100000" w:firstRow="0" w:lastRow="0" w:firstColumn="0" w:lastColumn="0" w:oddVBand="0" w:evenVBand="0" w:oddHBand="1" w:evenHBand="0" w:firstRowFirstColumn="0" w:firstRowLastColumn="0" w:lastRowFirstColumn="0" w:lastRowLastColumn="0"/>
            </w:pPr>
            <w:r>
              <w:t>Elevens åsikter och argument är kopplade till flera trovärdiga källor.</w:t>
            </w:r>
          </w:p>
        </w:tc>
        <w:tc>
          <w:tcPr>
            <w:tcW w:w="2634" w:type="dxa"/>
          </w:tcPr>
          <w:p w14:paraId="0E31C4F0" w14:textId="4D90AF77" w:rsidR="00A471CD" w:rsidRDefault="00A471CD" w:rsidP="006E080A">
            <w:pPr>
              <w:cnfStyle w:val="000000100000" w:firstRow="0" w:lastRow="0" w:firstColumn="0" w:lastColumn="0" w:oddVBand="0" w:evenVBand="0" w:oddHBand="1" w:evenHBand="0" w:firstRowFirstColumn="0" w:firstRowLastColumn="0" w:lastRowFirstColumn="0" w:lastRowLastColumn="0"/>
            </w:pPr>
            <w:r>
              <w:t>Eleven använder i sin argumentation sina egna och andras källors trovärdighet och relevans.</w:t>
            </w:r>
          </w:p>
        </w:tc>
      </w:tr>
      <w:tr w:rsidR="00A471CD" w14:paraId="7A8F728A" w14:textId="77777777" w:rsidTr="00A471CD">
        <w:trPr>
          <w:trHeight w:val="122"/>
        </w:trPr>
        <w:tc>
          <w:tcPr>
            <w:cnfStyle w:val="001000000000" w:firstRow="0" w:lastRow="0" w:firstColumn="1" w:lastColumn="0" w:oddVBand="0" w:evenVBand="0" w:oddHBand="0" w:evenHBand="0" w:firstRowFirstColumn="0" w:firstRowLastColumn="0" w:lastRowFirstColumn="0" w:lastRowLastColumn="0"/>
            <w:tcW w:w="1526" w:type="dxa"/>
            <w:vMerge/>
          </w:tcPr>
          <w:p w14:paraId="61D8340D" w14:textId="77777777" w:rsidR="00A471CD" w:rsidRDefault="00A471CD" w:rsidP="006E080A"/>
        </w:tc>
        <w:tc>
          <w:tcPr>
            <w:tcW w:w="2268" w:type="dxa"/>
          </w:tcPr>
          <w:p w14:paraId="3E51C9BD" w14:textId="77777777"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visar på några åtgärder som kan bidra till en hållbar utveckling.</w:t>
            </w:r>
          </w:p>
        </w:tc>
        <w:tc>
          <w:tcPr>
            <w:tcW w:w="2185" w:type="dxa"/>
          </w:tcPr>
          <w:p w14:paraId="62B52A87" w14:textId="1673C45B" w:rsidR="00A471CD" w:rsidRDefault="00A471CD" w:rsidP="006E080A">
            <w:pPr>
              <w:cnfStyle w:val="000000000000" w:firstRow="0" w:lastRow="0" w:firstColumn="0" w:lastColumn="0" w:oddVBand="0" w:evenVBand="0" w:oddHBand="0" w:evenHBand="0" w:firstRowFirstColumn="0" w:firstRowLastColumn="0" w:lastRowFirstColumn="0" w:lastRowLastColumn="0"/>
            </w:pPr>
            <w:r>
              <w:t>Eleven visar på fördelar och begränsningar för några åtgärder som kan bidra till en hållbar utveckling.</w:t>
            </w:r>
          </w:p>
        </w:tc>
        <w:tc>
          <w:tcPr>
            <w:tcW w:w="2634" w:type="dxa"/>
          </w:tcPr>
          <w:p w14:paraId="5B2D7933" w14:textId="26C66B7B" w:rsidR="00A471CD" w:rsidRDefault="00A471CD" w:rsidP="00A471CD">
            <w:pPr>
              <w:cnfStyle w:val="000000000000" w:firstRow="0" w:lastRow="0" w:firstColumn="0" w:lastColumn="0" w:oddVBand="0" w:evenVBand="0" w:oddHBand="0" w:evenHBand="0" w:firstRowFirstColumn="0" w:firstRowLastColumn="0" w:lastRowFirstColumn="0" w:lastRowLastColumn="0"/>
            </w:pPr>
            <w:r>
              <w:t>Eleven visar ur olika perspektiv på fördelar och begränsningar hos några åtgärder som kan bidra till en hållbar utveckling</w:t>
            </w:r>
          </w:p>
        </w:tc>
      </w:tr>
      <w:tr w:rsidR="00A471CD" w14:paraId="49F4A526" w14:textId="77777777" w:rsidTr="00A471C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6C2A103E" w14:textId="24780926" w:rsidR="00A471CD" w:rsidRDefault="00A471CD" w:rsidP="00A471CD">
            <w:pPr>
              <w:jc w:val="center"/>
            </w:pPr>
            <w:r>
              <w:lastRenderedPageBreak/>
              <w:t>Alla</w:t>
            </w:r>
          </w:p>
        </w:tc>
        <w:tc>
          <w:tcPr>
            <w:tcW w:w="2268" w:type="dxa"/>
          </w:tcPr>
          <w:p w14:paraId="24BDFAF5" w14:textId="77777777" w:rsidR="00A471CD" w:rsidRDefault="00A471CD" w:rsidP="006E080A">
            <w:pPr>
              <w:cnfStyle w:val="000000100000" w:firstRow="0" w:lastRow="0" w:firstColumn="0" w:lastColumn="0" w:oddVBand="0" w:evenVBand="0" w:oddHBand="1" w:evenHBand="0" w:firstRowFirstColumn="0" w:firstRowLastColumn="0" w:lastRowFirstColumn="0" w:lastRowLastColumn="0"/>
            </w:pPr>
            <w:r>
              <w:t>Eleven kan använda naturvetenskaplig information på ett i huvudsak fungerande sätt för att skapa enkla filmer med viss anpassning till syfte och målgrupp</w:t>
            </w:r>
          </w:p>
        </w:tc>
        <w:tc>
          <w:tcPr>
            <w:tcW w:w="2185" w:type="dxa"/>
          </w:tcPr>
          <w:p w14:paraId="27515A27" w14:textId="20A9A959"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kan använda naturvetenskaplig information på ett relativt väl fungerande sätt för att skapa utvecklade filmer med relativt god anpassning till syfte och målgrupp</w:t>
            </w:r>
          </w:p>
        </w:tc>
        <w:tc>
          <w:tcPr>
            <w:tcW w:w="2634" w:type="dxa"/>
          </w:tcPr>
          <w:p w14:paraId="76FC5924" w14:textId="753CA7F5" w:rsidR="00A471CD" w:rsidRDefault="00A471CD" w:rsidP="00A471CD">
            <w:pPr>
              <w:cnfStyle w:val="000000100000" w:firstRow="0" w:lastRow="0" w:firstColumn="0" w:lastColumn="0" w:oddVBand="0" w:evenVBand="0" w:oddHBand="1" w:evenHBand="0" w:firstRowFirstColumn="0" w:firstRowLastColumn="0" w:lastRowFirstColumn="0" w:lastRowLastColumn="0"/>
            </w:pPr>
            <w:r>
              <w:t>Eleven kan använda naturvetenskaplig information på ett väl fungerande sätt för att skapa välutvecklade filmer med god anpassning till syfte och målgrupp</w:t>
            </w:r>
          </w:p>
        </w:tc>
      </w:tr>
    </w:tbl>
    <w:p w14:paraId="4970925F" w14:textId="77777777" w:rsidR="00E11D85" w:rsidRPr="00E11D85" w:rsidRDefault="00E11D85" w:rsidP="00E11D85"/>
    <w:sectPr w:rsidR="00E11D85" w:rsidRPr="00E11D85" w:rsidSect="008049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85"/>
    <w:rsid w:val="00211B27"/>
    <w:rsid w:val="002D2BD1"/>
    <w:rsid w:val="00586F47"/>
    <w:rsid w:val="006E080A"/>
    <w:rsid w:val="007600B9"/>
    <w:rsid w:val="00782E1A"/>
    <w:rsid w:val="0080499E"/>
    <w:rsid w:val="009D6D7C"/>
    <w:rsid w:val="00A471CD"/>
    <w:rsid w:val="00DE50CC"/>
    <w:rsid w:val="00E11D85"/>
    <w:rsid w:val="00E26BA8"/>
    <w:rsid w:val="00EA367D"/>
    <w:rsid w:val="00EF4D01"/>
    <w:rsid w:val="00F50144"/>
    <w:rsid w:val="00FD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74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E11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E11D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11D8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D85"/>
    <w:rPr>
      <w:rFonts w:asciiTheme="majorHAnsi" w:eastAsiaTheme="majorEastAsia" w:hAnsiTheme="majorHAnsi" w:cstheme="majorBidi"/>
      <w:b/>
      <w:bCs/>
      <w:color w:val="345A8A" w:themeColor="accent1" w:themeShade="B5"/>
      <w:sz w:val="32"/>
      <w:szCs w:val="32"/>
      <w:lang w:val="sv-SE"/>
    </w:rPr>
  </w:style>
  <w:style w:type="paragraph" w:styleId="Ballongtext">
    <w:name w:val="Balloon Text"/>
    <w:basedOn w:val="Normal"/>
    <w:link w:val="BallongtextChar"/>
    <w:uiPriority w:val="99"/>
    <w:semiHidden/>
    <w:unhideWhenUsed/>
    <w:rsid w:val="00E11D8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11D85"/>
    <w:rPr>
      <w:rFonts w:ascii="Lucida Grande" w:hAnsi="Lucida Grande" w:cs="Lucida Grande"/>
      <w:sz w:val="18"/>
      <w:szCs w:val="18"/>
      <w:lang w:val="sv-SE"/>
    </w:rPr>
  </w:style>
  <w:style w:type="character" w:customStyle="1" w:styleId="Rubrik2Char">
    <w:name w:val="Rubrik 2 Char"/>
    <w:basedOn w:val="Standardstycketeckensnitt"/>
    <w:link w:val="Rubrik2"/>
    <w:uiPriority w:val="9"/>
    <w:rsid w:val="00E11D85"/>
    <w:rPr>
      <w:rFonts w:asciiTheme="majorHAnsi" w:eastAsiaTheme="majorEastAsia" w:hAnsiTheme="majorHAnsi" w:cstheme="majorBidi"/>
      <w:b/>
      <w:bCs/>
      <w:color w:val="4F81BD" w:themeColor="accent1"/>
      <w:sz w:val="26"/>
      <w:szCs w:val="26"/>
      <w:lang w:val="sv-SE"/>
    </w:rPr>
  </w:style>
  <w:style w:type="character" w:customStyle="1" w:styleId="Rubrik3Char">
    <w:name w:val="Rubrik 3 Char"/>
    <w:basedOn w:val="Standardstycketeckensnitt"/>
    <w:link w:val="Rubrik3"/>
    <w:uiPriority w:val="9"/>
    <w:rsid w:val="00E11D85"/>
    <w:rPr>
      <w:rFonts w:asciiTheme="majorHAnsi" w:eastAsiaTheme="majorEastAsia" w:hAnsiTheme="majorHAnsi" w:cstheme="majorBidi"/>
      <w:b/>
      <w:bCs/>
      <w:color w:val="4F81BD" w:themeColor="accent1"/>
      <w:lang w:val="sv-SE"/>
    </w:rPr>
  </w:style>
  <w:style w:type="table" w:styleId="Tabellrutnt">
    <w:name w:val="Table Grid"/>
    <w:basedOn w:val="Normaltabell"/>
    <w:uiPriority w:val="59"/>
    <w:rsid w:val="00E1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6E0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Normal"/>
    <w:link w:val="Rubrik1Char"/>
    <w:uiPriority w:val="9"/>
    <w:qFormat/>
    <w:rsid w:val="00E11D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E11D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11D8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11D85"/>
    <w:rPr>
      <w:rFonts w:asciiTheme="majorHAnsi" w:eastAsiaTheme="majorEastAsia" w:hAnsiTheme="majorHAnsi" w:cstheme="majorBidi"/>
      <w:b/>
      <w:bCs/>
      <w:color w:val="345A8A" w:themeColor="accent1" w:themeShade="B5"/>
      <w:sz w:val="32"/>
      <w:szCs w:val="32"/>
      <w:lang w:val="sv-SE"/>
    </w:rPr>
  </w:style>
  <w:style w:type="paragraph" w:styleId="Ballongtext">
    <w:name w:val="Balloon Text"/>
    <w:basedOn w:val="Normal"/>
    <w:link w:val="BallongtextChar"/>
    <w:uiPriority w:val="99"/>
    <w:semiHidden/>
    <w:unhideWhenUsed/>
    <w:rsid w:val="00E11D8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11D85"/>
    <w:rPr>
      <w:rFonts w:ascii="Lucida Grande" w:hAnsi="Lucida Grande" w:cs="Lucida Grande"/>
      <w:sz w:val="18"/>
      <w:szCs w:val="18"/>
      <w:lang w:val="sv-SE"/>
    </w:rPr>
  </w:style>
  <w:style w:type="character" w:customStyle="1" w:styleId="Rubrik2Char">
    <w:name w:val="Rubrik 2 Char"/>
    <w:basedOn w:val="Standardstycketeckensnitt"/>
    <w:link w:val="Rubrik2"/>
    <w:uiPriority w:val="9"/>
    <w:rsid w:val="00E11D85"/>
    <w:rPr>
      <w:rFonts w:asciiTheme="majorHAnsi" w:eastAsiaTheme="majorEastAsia" w:hAnsiTheme="majorHAnsi" w:cstheme="majorBidi"/>
      <w:b/>
      <w:bCs/>
      <w:color w:val="4F81BD" w:themeColor="accent1"/>
      <w:sz w:val="26"/>
      <w:szCs w:val="26"/>
      <w:lang w:val="sv-SE"/>
    </w:rPr>
  </w:style>
  <w:style w:type="character" w:customStyle="1" w:styleId="Rubrik3Char">
    <w:name w:val="Rubrik 3 Char"/>
    <w:basedOn w:val="Standardstycketeckensnitt"/>
    <w:link w:val="Rubrik3"/>
    <w:uiPriority w:val="9"/>
    <w:rsid w:val="00E11D85"/>
    <w:rPr>
      <w:rFonts w:asciiTheme="majorHAnsi" w:eastAsiaTheme="majorEastAsia" w:hAnsiTheme="majorHAnsi" w:cstheme="majorBidi"/>
      <w:b/>
      <w:bCs/>
      <w:color w:val="4F81BD" w:themeColor="accent1"/>
      <w:lang w:val="sv-SE"/>
    </w:rPr>
  </w:style>
  <w:style w:type="table" w:styleId="Tabellrutnt">
    <w:name w:val="Table Grid"/>
    <w:basedOn w:val="Normaltabell"/>
    <w:uiPriority w:val="59"/>
    <w:rsid w:val="00E1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6E08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18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BCF4-D58E-4A5A-8E7A-012C88F1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695</Words>
  <Characters>3687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Lundh</dc:creator>
  <cp:keywords/>
  <dc:description/>
  <cp:lastModifiedBy>Klara Friman</cp:lastModifiedBy>
  <cp:revision>4</cp:revision>
  <dcterms:created xsi:type="dcterms:W3CDTF">2015-02-27T15:43:00Z</dcterms:created>
  <dcterms:modified xsi:type="dcterms:W3CDTF">2016-11-18T13:10:00Z</dcterms:modified>
</cp:coreProperties>
</file>